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23E" w:rsidRPr="00E7723E" w:rsidRDefault="00E7723E" w:rsidP="00E7723E">
      <w:pPr>
        <w:spacing w:line="240" w:lineRule="auto"/>
        <w:jc w:val="center"/>
        <w:rPr>
          <w:rFonts w:ascii="Times New Roman" w:hAnsi="Times New Roman" w:cs="Times New Roman"/>
          <w:sz w:val="28"/>
          <w:szCs w:val="28"/>
        </w:rPr>
      </w:pPr>
      <w:r w:rsidRPr="00E7723E">
        <w:rPr>
          <w:rFonts w:ascii="Times New Roman" w:hAnsi="Times New Roman" w:cs="Times New Roman"/>
          <w:b/>
          <w:sz w:val="28"/>
          <w:szCs w:val="28"/>
        </w:rPr>
        <w:t>Пояснительная записка</w:t>
      </w:r>
    </w:p>
    <w:p w:rsidR="00E7723E" w:rsidRPr="00E7723E" w:rsidRDefault="00E7723E" w:rsidP="00E7723E">
      <w:pPr>
        <w:tabs>
          <w:tab w:val="left" w:pos="6077"/>
        </w:tabs>
        <w:spacing w:line="240" w:lineRule="auto"/>
        <w:rPr>
          <w:rFonts w:ascii="Times New Roman" w:hAnsi="Times New Roman" w:cs="Times New Roman"/>
          <w:sz w:val="24"/>
          <w:szCs w:val="24"/>
        </w:rPr>
      </w:pPr>
      <w:r w:rsidRPr="00E7723E">
        <w:rPr>
          <w:rFonts w:ascii="Times New Roman" w:hAnsi="Times New Roman" w:cs="Times New Roman"/>
          <w:b/>
          <w:sz w:val="24"/>
          <w:szCs w:val="24"/>
        </w:rPr>
        <w:t>Данная рабочая программа разработана на основе:</w:t>
      </w:r>
      <w:r w:rsidRPr="00E7723E">
        <w:rPr>
          <w:rFonts w:ascii="Times New Roman" w:hAnsi="Times New Roman" w:cs="Times New Roman"/>
          <w:sz w:val="24"/>
          <w:szCs w:val="24"/>
        </w:rPr>
        <w:t xml:space="preserve"> </w:t>
      </w:r>
    </w:p>
    <w:p w:rsidR="00E7723E" w:rsidRPr="00E7723E" w:rsidRDefault="00E7723E" w:rsidP="00E7723E">
      <w:pPr>
        <w:pStyle w:val="a3"/>
        <w:tabs>
          <w:tab w:val="left" w:pos="851"/>
        </w:tabs>
        <w:spacing w:after="0" w:line="240" w:lineRule="auto"/>
        <w:rPr>
          <w:rFonts w:ascii="Times New Roman" w:hAnsi="Times New Roman" w:cs="Times New Roman"/>
          <w:sz w:val="24"/>
          <w:szCs w:val="24"/>
        </w:rPr>
      </w:pPr>
      <w:r w:rsidRPr="00E7723E">
        <w:rPr>
          <w:rFonts w:ascii="Times New Roman" w:hAnsi="Times New Roman" w:cs="Times New Roman"/>
          <w:sz w:val="24"/>
          <w:szCs w:val="24"/>
        </w:rPr>
        <w:t xml:space="preserve">Данная рабочая программа разработана на основе: </w:t>
      </w:r>
    </w:p>
    <w:p w:rsidR="00E7723E" w:rsidRPr="00E7723E" w:rsidRDefault="00E7723E" w:rsidP="00E7723E">
      <w:pPr>
        <w:pStyle w:val="a3"/>
        <w:numPr>
          <w:ilvl w:val="0"/>
          <w:numId w:val="3"/>
        </w:numPr>
        <w:tabs>
          <w:tab w:val="left" w:pos="851"/>
        </w:tabs>
        <w:spacing w:after="0" w:line="240" w:lineRule="auto"/>
        <w:rPr>
          <w:rFonts w:ascii="Times New Roman" w:hAnsi="Times New Roman" w:cs="Times New Roman"/>
          <w:sz w:val="24"/>
          <w:szCs w:val="24"/>
        </w:rPr>
      </w:pPr>
      <w:r w:rsidRPr="00E7723E">
        <w:rPr>
          <w:rFonts w:ascii="Times New Roman" w:hAnsi="Times New Roman" w:cs="Times New Roman"/>
          <w:sz w:val="24"/>
          <w:szCs w:val="24"/>
          <w:lang w:val="tt-RU"/>
        </w:rPr>
        <w:t>Ф</w:t>
      </w:r>
      <w:proofErr w:type="spellStart"/>
      <w:r w:rsidRPr="00E7723E">
        <w:rPr>
          <w:rFonts w:ascii="Times New Roman" w:hAnsi="Times New Roman" w:cs="Times New Roman"/>
          <w:sz w:val="24"/>
          <w:szCs w:val="24"/>
        </w:rPr>
        <w:t>едерального</w:t>
      </w:r>
      <w:proofErr w:type="spellEnd"/>
      <w:r w:rsidRPr="00E7723E">
        <w:rPr>
          <w:rFonts w:ascii="Times New Roman" w:hAnsi="Times New Roman" w:cs="Times New Roman"/>
          <w:sz w:val="24"/>
          <w:szCs w:val="24"/>
        </w:rPr>
        <w:t xml:space="preserve"> закона от 29 декабря  2012 г.  №273 – ФЗ  «Об образовании в Российской Федерации»;</w:t>
      </w:r>
    </w:p>
    <w:p w:rsidR="00E7723E" w:rsidRPr="00E7723E" w:rsidRDefault="00E7723E" w:rsidP="00E7723E">
      <w:pPr>
        <w:pStyle w:val="a3"/>
        <w:widowControl w:val="0"/>
        <w:numPr>
          <w:ilvl w:val="0"/>
          <w:numId w:val="3"/>
        </w:numPr>
        <w:tabs>
          <w:tab w:val="left" w:pos="851"/>
        </w:tabs>
        <w:spacing w:after="0" w:line="240" w:lineRule="auto"/>
        <w:jc w:val="both"/>
        <w:rPr>
          <w:rFonts w:ascii="Times New Roman" w:hAnsi="Times New Roman" w:cs="Times New Roman"/>
          <w:sz w:val="24"/>
          <w:szCs w:val="24"/>
        </w:rPr>
      </w:pPr>
      <w:r w:rsidRPr="00E7723E">
        <w:rPr>
          <w:rFonts w:ascii="Times New Roman" w:hAnsi="Times New Roman" w:cs="Times New Roman"/>
          <w:sz w:val="24"/>
          <w:szCs w:val="24"/>
          <w:lang w:val="tt-RU"/>
        </w:rPr>
        <w:t xml:space="preserve">Закона Республики Татарстан   </w:t>
      </w:r>
      <w:r w:rsidRPr="00E7723E">
        <w:rPr>
          <w:rFonts w:ascii="Times New Roman" w:hAnsi="Times New Roman" w:cs="Times New Roman"/>
          <w:sz w:val="24"/>
          <w:szCs w:val="24"/>
        </w:rPr>
        <w:t>«Об образовании (68 – 3РТ  от 22.07.2013г);</w:t>
      </w:r>
    </w:p>
    <w:p w:rsidR="00E7723E" w:rsidRPr="00E7723E" w:rsidRDefault="00E7723E" w:rsidP="00E7723E">
      <w:pPr>
        <w:pStyle w:val="a3"/>
        <w:widowControl w:val="0"/>
        <w:numPr>
          <w:ilvl w:val="0"/>
          <w:numId w:val="3"/>
        </w:numPr>
        <w:tabs>
          <w:tab w:val="left" w:pos="851"/>
        </w:tabs>
        <w:spacing w:after="0" w:line="240" w:lineRule="auto"/>
        <w:jc w:val="both"/>
        <w:rPr>
          <w:rFonts w:ascii="Times New Roman" w:hAnsi="Times New Roman" w:cs="Times New Roman"/>
          <w:sz w:val="24"/>
          <w:szCs w:val="24"/>
        </w:rPr>
      </w:pPr>
      <w:r w:rsidRPr="00E7723E">
        <w:rPr>
          <w:rFonts w:ascii="Times New Roman" w:hAnsi="Times New Roman" w:cs="Times New Roman"/>
          <w:sz w:val="24"/>
          <w:szCs w:val="24"/>
        </w:rPr>
        <w:t xml:space="preserve">Федерального  компонента государственного стандарта общего образования:  </w:t>
      </w:r>
    </w:p>
    <w:p w:rsidR="00E7723E" w:rsidRPr="00E7723E" w:rsidRDefault="00E7723E" w:rsidP="00E7723E">
      <w:pPr>
        <w:pStyle w:val="a3"/>
        <w:widowControl w:val="0"/>
        <w:tabs>
          <w:tab w:val="left" w:pos="142"/>
        </w:tabs>
        <w:spacing w:after="0" w:line="240" w:lineRule="auto"/>
        <w:jc w:val="both"/>
        <w:rPr>
          <w:rFonts w:ascii="Times New Roman" w:hAnsi="Times New Roman" w:cs="Times New Roman"/>
          <w:sz w:val="24"/>
          <w:szCs w:val="24"/>
        </w:rPr>
      </w:pPr>
      <w:r w:rsidRPr="00E7723E">
        <w:rPr>
          <w:rFonts w:ascii="Times New Roman" w:hAnsi="Times New Roman" w:cs="Times New Roman"/>
          <w:sz w:val="24"/>
          <w:szCs w:val="24"/>
        </w:rPr>
        <w:t>Приказ  МО  Российской Федерации  №1089  от 05.03.2004 «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по английскому языку;</w:t>
      </w:r>
    </w:p>
    <w:p w:rsidR="00E7723E" w:rsidRPr="00E7723E" w:rsidRDefault="00E7723E" w:rsidP="00E7723E">
      <w:pPr>
        <w:pStyle w:val="a3"/>
        <w:widowControl w:val="0"/>
        <w:numPr>
          <w:ilvl w:val="0"/>
          <w:numId w:val="3"/>
        </w:numPr>
        <w:tabs>
          <w:tab w:val="left" w:pos="851"/>
        </w:tabs>
        <w:spacing w:after="0" w:line="240" w:lineRule="auto"/>
        <w:jc w:val="both"/>
        <w:rPr>
          <w:rFonts w:ascii="Times New Roman" w:hAnsi="Times New Roman" w:cs="Times New Roman"/>
          <w:sz w:val="24"/>
          <w:szCs w:val="24"/>
        </w:rPr>
      </w:pPr>
      <w:r w:rsidRPr="00E7723E">
        <w:rPr>
          <w:rFonts w:ascii="Times New Roman" w:hAnsi="Times New Roman" w:cs="Times New Roman"/>
          <w:sz w:val="24"/>
          <w:szCs w:val="24"/>
        </w:rPr>
        <w:t xml:space="preserve"> Федерального перечня учебников, рекомендованных (допущенных) Министерством образования и науки РФ  к использованию в образовательном процессе  в 2016-2017 учебном году; </w:t>
      </w:r>
    </w:p>
    <w:p w:rsidR="00E7723E" w:rsidRPr="00E7723E" w:rsidRDefault="00E7723E" w:rsidP="00E7723E">
      <w:pPr>
        <w:pStyle w:val="a3"/>
        <w:widowControl w:val="0"/>
        <w:numPr>
          <w:ilvl w:val="0"/>
          <w:numId w:val="3"/>
        </w:numPr>
        <w:tabs>
          <w:tab w:val="left" w:pos="851"/>
        </w:tabs>
        <w:spacing w:after="0" w:line="240" w:lineRule="auto"/>
        <w:jc w:val="both"/>
        <w:rPr>
          <w:rFonts w:ascii="Times New Roman" w:hAnsi="Times New Roman" w:cs="Times New Roman"/>
          <w:sz w:val="24"/>
          <w:szCs w:val="24"/>
        </w:rPr>
      </w:pPr>
      <w:r w:rsidRPr="00E7723E">
        <w:rPr>
          <w:rFonts w:ascii="Times New Roman" w:hAnsi="Times New Roman" w:cs="Times New Roman"/>
          <w:sz w:val="24"/>
          <w:szCs w:val="24"/>
        </w:rPr>
        <w:t xml:space="preserve"> Образовательной программы МАОУ «СОШ№7» г. Альметьевска;</w:t>
      </w:r>
    </w:p>
    <w:p w:rsidR="00E7723E" w:rsidRPr="00E7723E" w:rsidRDefault="00E7723E" w:rsidP="00E7723E">
      <w:pPr>
        <w:pStyle w:val="a3"/>
        <w:widowControl w:val="0"/>
        <w:numPr>
          <w:ilvl w:val="0"/>
          <w:numId w:val="3"/>
        </w:numPr>
        <w:tabs>
          <w:tab w:val="left" w:pos="851"/>
        </w:tabs>
        <w:spacing w:after="0" w:line="240" w:lineRule="auto"/>
        <w:jc w:val="both"/>
        <w:rPr>
          <w:rFonts w:ascii="Times New Roman" w:hAnsi="Times New Roman" w:cs="Times New Roman"/>
          <w:sz w:val="24"/>
          <w:szCs w:val="24"/>
        </w:rPr>
      </w:pPr>
      <w:r w:rsidRPr="00E7723E">
        <w:rPr>
          <w:rFonts w:ascii="Times New Roman" w:hAnsi="Times New Roman" w:cs="Times New Roman"/>
          <w:sz w:val="24"/>
          <w:szCs w:val="24"/>
        </w:rPr>
        <w:t>Учебного плана  МАОУ «СОШ№7»  г. Альметьевска на 2016-2017 учебный год;</w:t>
      </w:r>
    </w:p>
    <w:p w:rsidR="00E7723E" w:rsidRPr="00E7723E" w:rsidRDefault="00E7723E" w:rsidP="00E7723E">
      <w:pPr>
        <w:pStyle w:val="a3"/>
        <w:widowControl w:val="0"/>
        <w:numPr>
          <w:ilvl w:val="0"/>
          <w:numId w:val="3"/>
        </w:numPr>
        <w:tabs>
          <w:tab w:val="left" w:pos="851"/>
        </w:tabs>
        <w:spacing w:after="0" w:line="240" w:lineRule="auto"/>
        <w:jc w:val="both"/>
        <w:rPr>
          <w:rFonts w:ascii="Times New Roman" w:hAnsi="Times New Roman" w:cs="Times New Roman"/>
          <w:sz w:val="24"/>
          <w:szCs w:val="24"/>
        </w:rPr>
      </w:pPr>
      <w:r w:rsidRPr="00E7723E">
        <w:rPr>
          <w:rFonts w:ascii="Times New Roman" w:hAnsi="Times New Roman" w:cs="Times New Roman"/>
          <w:sz w:val="24"/>
          <w:szCs w:val="24"/>
        </w:rPr>
        <w:t>Локального акта  МАОУ «СОШ№7»  г. Альметьевска (об утверждении структуры рабочей программы педагога);</w:t>
      </w:r>
    </w:p>
    <w:p w:rsidR="00E7723E" w:rsidRPr="00E7723E" w:rsidRDefault="00E7723E" w:rsidP="00E7723E">
      <w:pPr>
        <w:pStyle w:val="a3"/>
        <w:widowControl w:val="0"/>
        <w:numPr>
          <w:ilvl w:val="0"/>
          <w:numId w:val="3"/>
        </w:numPr>
        <w:tabs>
          <w:tab w:val="left" w:pos="851"/>
        </w:tabs>
        <w:spacing w:after="0" w:line="240" w:lineRule="auto"/>
        <w:jc w:val="both"/>
        <w:rPr>
          <w:rFonts w:ascii="Times New Roman" w:hAnsi="Times New Roman" w:cs="Times New Roman"/>
          <w:sz w:val="24"/>
          <w:szCs w:val="24"/>
        </w:rPr>
      </w:pPr>
      <w:r w:rsidRPr="00E7723E">
        <w:rPr>
          <w:rFonts w:ascii="Times New Roman" w:hAnsi="Times New Roman" w:cs="Times New Roman"/>
          <w:sz w:val="24"/>
          <w:szCs w:val="24"/>
        </w:rPr>
        <w:t xml:space="preserve">Гигиенических требований  к условиям обучения в общеобразовательных  учреждениях </w:t>
      </w:r>
      <w:proofErr w:type="spellStart"/>
      <w:r w:rsidRPr="00E7723E">
        <w:rPr>
          <w:rFonts w:ascii="Times New Roman" w:hAnsi="Times New Roman" w:cs="Times New Roman"/>
          <w:sz w:val="24"/>
          <w:szCs w:val="24"/>
        </w:rPr>
        <w:t>СанПин</w:t>
      </w:r>
      <w:proofErr w:type="spellEnd"/>
      <w:r w:rsidRPr="00E7723E">
        <w:rPr>
          <w:rFonts w:ascii="Times New Roman" w:hAnsi="Times New Roman" w:cs="Times New Roman"/>
          <w:sz w:val="24"/>
          <w:szCs w:val="24"/>
        </w:rPr>
        <w:t xml:space="preserve">  2.4.2 .2821-10 от 29 декабря  2010 года №189;</w:t>
      </w:r>
    </w:p>
    <w:p w:rsidR="00E7723E" w:rsidRPr="00E7723E" w:rsidRDefault="00E7723E" w:rsidP="00E7723E">
      <w:pPr>
        <w:pStyle w:val="a3"/>
        <w:widowControl w:val="0"/>
        <w:numPr>
          <w:ilvl w:val="0"/>
          <w:numId w:val="3"/>
        </w:numPr>
        <w:tabs>
          <w:tab w:val="left" w:pos="851"/>
        </w:tabs>
        <w:spacing w:after="0" w:line="240" w:lineRule="auto"/>
        <w:jc w:val="both"/>
        <w:rPr>
          <w:rFonts w:ascii="Times New Roman" w:hAnsi="Times New Roman" w:cs="Times New Roman"/>
          <w:sz w:val="24"/>
          <w:szCs w:val="24"/>
        </w:rPr>
      </w:pPr>
      <w:proofErr w:type="gramStart"/>
      <w:r w:rsidRPr="00E7723E">
        <w:rPr>
          <w:rFonts w:ascii="Times New Roman" w:hAnsi="Times New Roman" w:cs="Times New Roman"/>
          <w:sz w:val="24"/>
          <w:szCs w:val="24"/>
        </w:rPr>
        <w:t xml:space="preserve">Авторской программы основного (общего) образования по английскому языку  М.З. </w:t>
      </w:r>
      <w:proofErr w:type="spellStart"/>
      <w:r w:rsidRPr="00E7723E">
        <w:rPr>
          <w:rFonts w:ascii="Times New Roman" w:hAnsi="Times New Roman" w:cs="Times New Roman"/>
          <w:sz w:val="24"/>
          <w:szCs w:val="24"/>
        </w:rPr>
        <w:t>Биболетовой</w:t>
      </w:r>
      <w:proofErr w:type="spellEnd"/>
      <w:r w:rsidRPr="00E7723E">
        <w:rPr>
          <w:rFonts w:ascii="Times New Roman" w:hAnsi="Times New Roman" w:cs="Times New Roman"/>
          <w:sz w:val="24"/>
          <w:szCs w:val="24"/>
        </w:rPr>
        <w:t xml:space="preserve"> и Н.Н. </w:t>
      </w:r>
      <w:proofErr w:type="spellStart"/>
      <w:r w:rsidRPr="00E7723E">
        <w:rPr>
          <w:rFonts w:ascii="Times New Roman" w:hAnsi="Times New Roman" w:cs="Times New Roman"/>
          <w:sz w:val="24"/>
          <w:szCs w:val="24"/>
        </w:rPr>
        <w:t>Трубаневой</w:t>
      </w:r>
      <w:proofErr w:type="spellEnd"/>
      <w:r w:rsidRPr="00E7723E">
        <w:rPr>
          <w:rFonts w:ascii="Times New Roman" w:hAnsi="Times New Roman" w:cs="Times New Roman"/>
          <w:sz w:val="24"/>
          <w:szCs w:val="24"/>
        </w:rPr>
        <w:t>, 2010 год (Сборник нормативных документов.</w:t>
      </w:r>
      <w:proofErr w:type="gramEnd"/>
      <w:r w:rsidRPr="00E7723E">
        <w:rPr>
          <w:rFonts w:ascii="Times New Roman" w:hAnsi="Times New Roman" w:cs="Times New Roman"/>
          <w:sz w:val="24"/>
          <w:szCs w:val="24"/>
        </w:rPr>
        <w:t xml:space="preserve"> </w:t>
      </w:r>
      <w:proofErr w:type="gramStart"/>
      <w:r w:rsidRPr="00E7723E">
        <w:rPr>
          <w:rFonts w:ascii="Times New Roman" w:hAnsi="Times New Roman" w:cs="Times New Roman"/>
          <w:sz w:val="24"/>
          <w:szCs w:val="24"/>
        </w:rPr>
        <w:t>Издательство – М.: Дрофа,2006г.);</w:t>
      </w:r>
      <w:proofErr w:type="gramEnd"/>
    </w:p>
    <w:p w:rsidR="00E7723E" w:rsidRPr="00E7723E" w:rsidRDefault="00E7723E" w:rsidP="00E7723E">
      <w:pPr>
        <w:pStyle w:val="a3"/>
        <w:widowControl w:val="0"/>
        <w:numPr>
          <w:ilvl w:val="0"/>
          <w:numId w:val="3"/>
        </w:numPr>
        <w:tabs>
          <w:tab w:val="left" w:pos="851"/>
        </w:tabs>
        <w:spacing w:after="0" w:line="240" w:lineRule="auto"/>
        <w:jc w:val="both"/>
        <w:rPr>
          <w:rFonts w:ascii="Times New Roman" w:hAnsi="Times New Roman" w:cs="Times New Roman"/>
          <w:sz w:val="24"/>
          <w:szCs w:val="24"/>
        </w:rPr>
      </w:pPr>
      <w:r w:rsidRPr="00E7723E">
        <w:rPr>
          <w:rFonts w:ascii="Times New Roman" w:hAnsi="Times New Roman" w:cs="Times New Roman"/>
          <w:sz w:val="24"/>
          <w:szCs w:val="24"/>
        </w:rPr>
        <w:t>Расписания уроков  МАОУ «СОШ№7» на 2016-2017 учебный год;</w:t>
      </w:r>
    </w:p>
    <w:p w:rsidR="00E7723E" w:rsidRPr="00E7723E" w:rsidRDefault="00E7723E" w:rsidP="00E7723E">
      <w:pPr>
        <w:pStyle w:val="a3"/>
        <w:widowControl w:val="0"/>
        <w:numPr>
          <w:ilvl w:val="0"/>
          <w:numId w:val="3"/>
        </w:numPr>
        <w:tabs>
          <w:tab w:val="left" w:pos="851"/>
        </w:tabs>
        <w:spacing w:after="0" w:line="240" w:lineRule="auto"/>
        <w:jc w:val="both"/>
        <w:rPr>
          <w:rFonts w:ascii="Times New Roman" w:hAnsi="Times New Roman" w:cs="Times New Roman"/>
          <w:sz w:val="24"/>
          <w:szCs w:val="24"/>
        </w:rPr>
      </w:pPr>
      <w:r w:rsidRPr="00E7723E">
        <w:rPr>
          <w:rFonts w:ascii="Times New Roman" w:hAnsi="Times New Roman" w:cs="Times New Roman"/>
          <w:sz w:val="24"/>
          <w:szCs w:val="24"/>
        </w:rPr>
        <w:t>Календарного графика  на 2016-2017  учебный год;</w:t>
      </w:r>
    </w:p>
    <w:p w:rsidR="00E7723E" w:rsidRPr="00E7723E" w:rsidRDefault="00E7723E" w:rsidP="00E7723E">
      <w:pPr>
        <w:widowControl w:val="0"/>
        <w:tabs>
          <w:tab w:val="left" w:pos="851"/>
        </w:tabs>
        <w:spacing w:before="0" w:after="0" w:line="360" w:lineRule="auto"/>
        <w:jc w:val="both"/>
        <w:rPr>
          <w:rFonts w:ascii="Times New Roman" w:hAnsi="Times New Roman" w:cs="Times New Roman"/>
          <w:sz w:val="24"/>
          <w:szCs w:val="24"/>
        </w:rPr>
      </w:pPr>
      <w:r w:rsidRPr="00E7723E">
        <w:rPr>
          <w:rFonts w:ascii="Times New Roman" w:eastAsia="Times New Roman" w:hAnsi="Times New Roman" w:cs="Times New Roman"/>
          <w:sz w:val="24"/>
          <w:szCs w:val="24"/>
        </w:rPr>
        <w:t xml:space="preserve">      </w:t>
      </w:r>
    </w:p>
    <w:p w:rsidR="00E7723E" w:rsidRPr="00E7723E" w:rsidRDefault="00E7723E" w:rsidP="00E7723E">
      <w:pPr>
        <w:pStyle w:val="a3"/>
        <w:spacing w:before="0" w:after="0" w:line="240" w:lineRule="auto"/>
        <w:jc w:val="both"/>
        <w:rPr>
          <w:rFonts w:ascii="Times New Roman" w:eastAsia="Times New Roman" w:hAnsi="Times New Roman" w:cs="Times New Roman"/>
          <w:sz w:val="28"/>
          <w:szCs w:val="28"/>
        </w:rPr>
      </w:pPr>
      <w:r w:rsidRPr="00E7723E">
        <w:rPr>
          <w:rFonts w:ascii="Times New Roman" w:eastAsia="Times New Roman" w:hAnsi="Times New Roman" w:cs="Times New Roman"/>
          <w:sz w:val="28"/>
          <w:szCs w:val="28"/>
        </w:rPr>
        <w:t>Рабочая программа рассчитана на 105 учебных часов (из расчета 3 часа в неделю</w:t>
      </w:r>
      <w:proofErr w:type="gramStart"/>
      <w:r w:rsidRPr="00E7723E">
        <w:rPr>
          <w:rFonts w:ascii="Times New Roman" w:eastAsia="Times New Roman" w:hAnsi="Times New Roman" w:cs="Times New Roman"/>
          <w:sz w:val="28"/>
          <w:szCs w:val="28"/>
        </w:rPr>
        <w:t xml:space="preserve"> ,</w:t>
      </w:r>
      <w:proofErr w:type="gramEnd"/>
      <w:r w:rsidRPr="00E7723E">
        <w:rPr>
          <w:rFonts w:ascii="Times New Roman" w:eastAsia="Times New Roman" w:hAnsi="Times New Roman" w:cs="Times New Roman"/>
          <w:sz w:val="28"/>
          <w:szCs w:val="28"/>
        </w:rPr>
        <w:t xml:space="preserve"> включающая в себя резервные часы.) </w:t>
      </w:r>
    </w:p>
    <w:p w:rsidR="00E7723E" w:rsidRPr="00E7723E" w:rsidRDefault="00E7723E" w:rsidP="00E7723E">
      <w:pPr>
        <w:pStyle w:val="c3"/>
        <w:numPr>
          <w:ilvl w:val="0"/>
          <w:numId w:val="1"/>
        </w:numPr>
        <w:spacing w:before="0" w:beforeAutospacing="0"/>
        <w:rPr>
          <w:rStyle w:val="c9"/>
          <w:sz w:val="28"/>
          <w:szCs w:val="28"/>
        </w:rPr>
      </w:pPr>
      <w:r w:rsidRPr="00E7723E">
        <w:rPr>
          <w:rStyle w:val="c9"/>
          <w:sz w:val="28"/>
          <w:szCs w:val="28"/>
        </w:rPr>
        <w:t>Общее количество часов по плану: 105 часов (3 часа в неделю) I четверть: 27 часов           II  четверть: 21час                                                                                                                                                                                                                    III четверть: 30 часов  IV  четверть: 27 часов</w:t>
      </w:r>
    </w:p>
    <w:p w:rsidR="00E7723E" w:rsidRPr="00E7723E" w:rsidRDefault="00E7723E" w:rsidP="00E7723E">
      <w:pPr>
        <w:pStyle w:val="c3"/>
        <w:numPr>
          <w:ilvl w:val="0"/>
          <w:numId w:val="1"/>
        </w:numPr>
        <w:spacing w:before="0" w:beforeAutospacing="0"/>
        <w:rPr>
          <w:b/>
          <w:sz w:val="28"/>
          <w:szCs w:val="28"/>
        </w:rPr>
      </w:pPr>
      <w:r w:rsidRPr="00E7723E">
        <w:rPr>
          <w:b/>
          <w:i/>
          <w:sz w:val="28"/>
          <w:szCs w:val="28"/>
        </w:rPr>
        <w:t>Особенности обучения английскому языку в 7 классе.</w:t>
      </w:r>
    </w:p>
    <w:p w:rsidR="00E7723E" w:rsidRPr="00E7723E" w:rsidRDefault="00E7723E" w:rsidP="00E7723E">
      <w:pPr>
        <w:spacing w:before="0" w:after="0" w:line="240" w:lineRule="auto"/>
        <w:ind w:firstLine="348"/>
        <w:rPr>
          <w:rFonts w:ascii="Times New Roman" w:eastAsia="Times New Roman" w:hAnsi="Times New Roman" w:cs="Times New Roman"/>
          <w:sz w:val="28"/>
          <w:szCs w:val="28"/>
          <w:lang w:eastAsia="ru-RU"/>
        </w:rPr>
      </w:pPr>
      <w:r w:rsidRPr="00E7723E">
        <w:rPr>
          <w:rFonts w:ascii="Times New Roman" w:eastAsia="Times New Roman" w:hAnsi="Times New Roman" w:cs="Times New Roman"/>
          <w:sz w:val="28"/>
          <w:szCs w:val="28"/>
          <w:lang w:eastAsia="ru-RU"/>
        </w:rPr>
        <w:t xml:space="preserve">Для данного этапа характерно равноценное внимание к формированию речевых умений в устной речи, чтению и письму. Овладение говорением носит продуктивный характер, речевое действие совершается не только с опорой на образец (готовый </w:t>
      </w:r>
      <w:proofErr w:type="spellStart"/>
      <w:r w:rsidRPr="00E7723E">
        <w:rPr>
          <w:rFonts w:ascii="Times New Roman" w:eastAsia="Times New Roman" w:hAnsi="Times New Roman" w:cs="Times New Roman"/>
          <w:sz w:val="28"/>
          <w:szCs w:val="28"/>
          <w:lang w:eastAsia="ru-RU"/>
        </w:rPr>
        <w:t>микродиалог</w:t>
      </w:r>
      <w:proofErr w:type="spellEnd"/>
      <w:r w:rsidRPr="00E7723E">
        <w:rPr>
          <w:rFonts w:ascii="Times New Roman" w:eastAsia="Times New Roman" w:hAnsi="Times New Roman" w:cs="Times New Roman"/>
          <w:sz w:val="28"/>
          <w:szCs w:val="28"/>
          <w:lang w:eastAsia="ru-RU"/>
        </w:rPr>
        <w:t xml:space="preserve">), но  и по аналогии. </w:t>
      </w:r>
    </w:p>
    <w:p w:rsidR="00E7723E" w:rsidRPr="00E7723E" w:rsidRDefault="00E7723E" w:rsidP="00E7723E">
      <w:pPr>
        <w:spacing w:after="0" w:line="240" w:lineRule="auto"/>
        <w:ind w:firstLine="348"/>
        <w:rPr>
          <w:rFonts w:ascii="Times New Roman" w:eastAsia="Times New Roman" w:hAnsi="Times New Roman" w:cs="Times New Roman"/>
          <w:sz w:val="28"/>
          <w:szCs w:val="28"/>
          <w:lang w:eastAsia="ru-RU"/>
        </w:rPr>
      </w:pPr>
      <w:r w:rsidRPr="00E7723E">
        <w:rPr>
          <w:rFonts w:ascii="Times New Roman" w:eastAsia="Times New Roman" w:hAnsi="Times New Roman" w:cs="Times New Roman"/>
          <w:sz w:val="28"/>
          <w:szCs w:val="28"/>
          <w:lang w:eastAsia="ru-RU"/>
        </w:rPr>
        <w:t xml:space="preserve">В 7 классе </w:t>
      </w:r>
      <w:proofErr w:type="gramStart"/>
      <w:r w:rsidRPr="00E7723E">
        <w:rPr>
          <w:rFonts w:ascii="Times New Roman" w:eastAsia="Times New Roman" w:hAnsi="Times New Roman" w:cs="Times New Roman"/>
          <w:sz w:val="28"/>
          <w:szCs w:val="28"/>
          <w:lang w:eastAsia="ru-RU"/>
        </w:rPr>
        <w:t>значительно большое</w:t>
      </w:r>
      <w:proofErr w:type="gramEnd"/>
      <w:r w:rsidRPr="00E7723E">
        <w:rPr>
          <w:rFonts w:ascii="Times New Roman" w:eastAsia="Times New Roman" w:hAnsi="Times New Roman" w:cs="Times New Roman"/>
          <w:sz w:val="28"/>
          <w:szCs w:val="28"/>
          <w:lang w:eastAsia="ru-RU"/>
        </w:rPr>
        <w:t xml:space="preserve"> внимание уделяется повышению роли речевой инициативы учащихся, особенно в речевых ситуациях, предполагающих творческие монологические и диалогические высказывания, увеличивается объем парных и групповых форм работы.</w:t>
      </w:r>
    </w:p>
    <w:p w:rsidR="00E7723E" w:rsidRPr="00E7723E" w:rsidRDefault="00E7723E" w:rsidP="00E7723E">
      <w:pPr>
        <w:spacing w:after="0" w:line="240" w:lineRule="auto"/>
        <w:ind w:firstLine="348"/>
        <w:rPr>
          <w:rFonts w:ascii="Times New Roman" w:eastAsia="Times New Roman" w:hAnsi="Times New Roman" w:cs="Times New Roman"/>
          <w:sz w:val="28"/>
          <w:szCs w:val="28"/>
          <w:lang w:eastAsia="ru-RU"/>
        </w:rPr>
      </w:pPr>
      <w:r w:rsidRPr="00E7723E">
        <w:rPr>
          <w:rFonts w:ascii="Times New Roman" w:eastAsia="Times New Roman" w:hAnsi="Times New Roman" w:cs="Times New Roman"/>
          <w:sz w:val="28"/>
          <w:szCs w:val="28"/>
          <w:lang w:eastAsia="ru-RU"/>
        </w:rPr>
        <w:t xml:space="preserve">В области чтения и </w:t>
      </w:r>
      <w:proofErr w:type="spellStart"/>
      <w:r w:rsidRPr="00E7723E">
        <w:rPr>
          <w:rFonts w:ascii="Times New Roman" w:eastAsia="Times New Roman" w:hAnsi="Times New Roman" w:cs="Times New Roman"/>
          <w:sz w:val="28"/>
          <w:szCs w:val="28"/>
          <w:lang w:eastAsia="ru-RU"/>
        </w:rPr>
        <w:t>аудирования</w:t>
      </w:r>
      <w:proofErr w:type="spellEnd"/>
      <w:r w:rsidRPr="00E7723E">
        <w:rPr>
          <w:rFonts w:ascii="Times New Roman" w:eastAsia="Times New Roman" w:hAnsi="Times New Roman" w:cs="Times New Roman"/>
          <w:sz w:val="28"/>
          <w:szCs w:val="28"/>
          <w:lang w:eastAsia="ru-RU"/>
        </w:rPr>
        <w:t xml:space="preserve"> более отчетливыми становятся разные стратегии данных видов рецептивной речевой деятельности (с полным пониманием, с пониманием основного содержания и с выборочным извлечением информации). Получают развитие механизмы идентификации и </w:t>
      </w:r>
      <w:r w:rsidRPr="00E7723E">
        <w:rPr>
          <w:rFonts w:ascii="Times New Roman" w:eastAsia="Times New Roman" w:hAnsi="Times New Roman" w:cs="Times New Roman"/>
          <w:sz w:val="28"/>
          <w:szCs w:val="28"/>
          <w:lang w:eastAsia="ru-RU"/>
        </w:rPr>
        <w:lastRenderedPageBreak/>
        <w:t>дифференциации, прогнозирования, определения темы и основной идеи текста.</w:t>
      </w:r>
    </w:p>
    <w:p w:rsidR="00E7723E" w:rsidRPr="00E7723E" w:rsidRDefault="00E7723E" w:rsidP="00E7723E">
      <w:pPr>
        <w:spacing w:after="0" w:line="240" w:lineRule="auto"/>
        <w:ind w:firstLine="348"/>
        <w:rPr>
          <w:rFonts w:ascii="Times New Roman" w:eastAsia="Times New Roman" w:hAnsi="Times New Roman" w:cs="Times New Roman"/>
          <w:sz w:val="28"/>
          <w:szCs w:val="28"/>
          <w:lang w:eastAsia="ru-RU"/>
        </w:rPr>
      </w:pPr>
      <w:proofErr w:type="gramStart"/>
      <w:r w:rsidRPr="00E7723E">
        <w:rPr>
          <w:rFonts w:ascii="Times New Roman" w:eastAsia="Times New Roman" w:hAnsi="Times New Roman" w:cs="Times New Roman"/>
          <w:sz w:val="28"/>
          <w:szCs w:val="28"/>
          <w:lang w:eastAsia="ru-RU"/>
        </w:rPr>
        <w:t>В соответствии с описанными особенностями и целями данного этапа обучения учебно-методический комплект «</w:t>
      </w:r>
      <w:proofErr w:type="spellStart"/>
      <w:r w:rsidRPr="00E7723E">
        <w:rPr>
          <w:rFonts w:ascii="Times New Roman" w:eastAsia="Times New Roman" w:hAnsi="Times New Roman" w:cs="Times New Roman"/>
          <w:sz w:val="28"/>
          <w:szCs w:val="28"/>
          <w:lang w:val="en-US" w:eastAsia="ru-RU"/>
        </w:rPr>
        <w:t>EnjoyEnglish</w:t>
      </w:r>
      <w:proofErr w:type="spellEnd"/>
      <w:r w:rsidRPr="00E7723E">
        <w:rPr>
          <w:rFonts w:ascii="Times New Roman" w:eastAsia="Times New Roman" w:hAnsi="Times New Roman" w:cs="Times New Roman"/>
          <w:sz w:val="28"/>
          <w:szCs w:val="28"/>
          <w:lang w:eastAsia="ru-RU"/>
        </w:rPr>
        <w:t xml:space="preserve"> 7 класс» строится на основе преемственности по отношению к начальному и переходному курсам английского языка и с учетом  следующих методических принципов: приоритет коммуникативной цели  в обучении английскому языку, ориентация на личность учащегося, дифференцированный подход, широкое использование эффективных современных технологий обучения и др.</w:t>
      </w:r>
      <w:proofErr w:type="gramEnd"/>
    </w:p>
    <w:p w:rsidR="00E7723E" w:rsidRPr="00E7723E" w:rsidRDefault="00E7723E" w:rsidP="00E7723E">
      <w:pPr>
        <w:spacing w:after="0" w:line="240" w:lineRule="auto"/>
        <w:ind w:firstLine="348"/>
        <w:rPr>
          <w:rFonts w:ascii="Times New Roman" w:eastAsia="Times New Roman" w:hAnsi="Times New Roman" w:cs="Times New Roman"/>
          <w:sz w:val="28"/>
          <w:szCs w:val="28"/>
          <w:lang w:eastAsia="ru-RU"/>
        </w:rPr>
      </w:pPr>
      <w:r w:rsidRPr="00E7723E">
        <w:rPr>
          <w:rFonts w:ascii="Times New Roman" w:eastAsia="Times New Roman" w:hAnsi="Times New Roman" w:cs="Times New Roman"/>
          <w:sz w:val="28"/>
          <w:szCs w:val="28"/>
          <w:lang w:eastAsia="ru-RU"/>
        </w:rPr>
        <w:t>Особенность изучаемого курса состоит в его сюжете, т.е. содержание курса строится на идеи воображаемой международной телеконференции для подростков из разных стран, включая  Россию. Тема телеконференции «Мы живем на одной планете» предполагает, что дети со всей планеты, говорящие на разных языках, объединившись, смогут достигнуть многого. Этот сюжет создает реальную мотивацию для изучения английского языка.</w:t>
      </w:r>
    </w:p>
    <w:p w:rsidR="00E7723E" w:rsidRPr="00E7723E" w:rsidRDefault="00E7723E" w:rsidP="00E7723E">
      <w:pPr>
        <w:tabs>
          <w:tab w:val="left" w:pos="6077"/>
        </w:tabs>
        <w:spacing w:before="0" w:line="240" w:lineRule="auto"/>
        <w:rPr>
          <w:rFonts w:ascii="Times New Roman" w:hAnsi="Times New Roman" w:cs="Times New Roman"/>
          <w:sz w:val="28"/>
          <w:szCs w:val="28"/>
        </w:rPr>
      </w:pPr>
    </w:p>
    <w:p w:rsidR="00E7723E" w:rsidRPr="00E7723E" w:rsidRDefault="00E7723E" w:rsidP="00E7723E">
      <w:pPr>
        <w:pStyle w:val="21"/>
        <w:widowControl w:val="0"/>
        <w:tabs>
          <w:tab w:val="left" w:pos="708"/>
        </w:tabs>
        <w:spacing w:before="120"/>
        <w:ind w:right="0" w:firstLine="567"/>
        <w:rPr>
          <w:b/>
          <w:szCs w:val="28"/>
        </w:rPr>
      </w:pPr>
      <w:r w:rsidRPr="00E7723E">
        <w:rPr>
          <w:b/>
          <w:szCs w:val="28"/>
        </w:rPr>
        <w:t>Цели обучения</w:t>
      </w:r>
    </w:p>
    <w:p w:rsidR="00E7723E" w:rsidRPr="00E7723E" w:rsidRDefault="00E7723E" w:rsidP="00E7723E">
      <w:pPr>
        <w:pStyle w:val="21"/>
        <w:widowControl w:val="0"/>
        <w:tabs>
          <w:tab w:val="left" w:pos="708"/>
        </w:tabs>
        <w:ind w:right="0" w:firstLine="567"/>
        <w:rPr>
          <w:szCs w:val="28"/>
        </w:rPr>
      </w:pPr>
      <w:r w:rsidRPr="00E7723E">
        <w:rPr>
          <w:szCs w:val="28"/>
        </w:rPr>
        <w:t>В процессе изучения английского языка реализуются следующие цели:</w:t>
      </w:r>
    </w:p>
    <w:p w:rsidR="00E7723E" w:rsidRPr="00E7723E" w:rsidRDefault="00E7723E" w:rsidP="00E7723E">
      <w:pPr>
        <w:widowControl w:val="0"/>
        <w:numPr>
          <w:ilvl w:val="0"/>
          <w:numId w:val="2"/>
        </w:numPr>
        <w:spacing w:before="0" w:after="0" w:line="240" w:lineRule="auto"/>
        <w:rPr>
          <w:rFonts w:ascii="Times New Roman" w:hAnsi="Times New Roman" w:cs="Times New Roman"/>
          <w:sz w:val="28"/>
          <w:szCs w:val="28"/>
        </w:rPr>
      </w:pPr>
      <w:r w:rsidRPr="00E7723E">
        <w:rPr>
          <w:rFonts w:ascii="Times New Roman" w:hAnsi="Times New Roman" w:cs="Times New Roman"/>
          <w:b/>
          <w:sz w:val="28"/>
          <w:szCs w:val="28"/>
        </w:rPr>
        <w:t xml:space="preserve">развивается </w:t>
      </w:r>
      <w:r w:rsidRPr="00E7723E">
        <w:rPr>
          <w:rFonts w:ascii="Times New Roman" w:hAnsi="Times New Roman" w:cs="Times New Roman"/>
          <w:sz w:val="28"/>
          <w:szCs w:val="28"/>
        </w:rPr>
        <w:t>коммуникативная компетенция на английском языке в совокупности её составляющи</w:t>
      </w:r>
      <w:proofErr w:type="gramStart"/>
      <w:r w:rsidRPr="00E7723E">
        <w:rPr>
          <w:rFonts w:ascii="Times New Roman" w:hAnsi="Times New Roman" w:cs="Times New Roman"/>
          <w:sz w:val="28"/>
          <w:szCs w:val="28"/>
        </w:rPr>
        <w:t>х-</w:t>
      </w:r>
      <w:proofErr w:type="gramEnd"/>
      <w:r w:rsidRPr="00E7723E">
        <w:rPr>
          <w:rFonts w:ascii="Times New Roman" w:hAnsi="Times New Roman" w:cs="Times New Roman"/>
          <w:sz w:val="28"/>
          <w:szCs w:val="28"/>
        </w:rPr>
        <w:t xml:space="preserve"> речевой, языковой, </w:t>
      </w:r>
      <w:proofErr w:type="spellStart"/>
      <w:r w:rsidRPr="00E7723E">
        <w:rPr>
          <w:rFonts w:ascii="Times New Roman" w:hAnsi="Times New Roman" w:cs="Times New Roman"/>
          <w:sz w:val="28"/>
          <w:szCs w:val="28"/>
        </w:rPr>
        <w:t>социокультурной</w:t>
      </w:r>
      <w:proofErr w:type="spellEnd"/>
      <w:r w:rsidRPr="00E7723E">
        <w:rPr>
          <w:rFonts w:ascii="Times New Roman" w:hAnsi="Times New Roman" w:cs="Times New Roman"/>
          <w:sz w:val="28"/>
          <w:szCs w:val="28"/>
        </w:rPr>
        <w:t>, компенсаторной, учебно-познавательной, а именно:</w:t>
      </w:r>
    </w:p>
    <w:p w:rsidR="00E7723E" w:rsidRPr="00E7723E" w:rsidRDefault="00E7723E" w:rsidP="00E7723E">
      <w:pPr>
        <w:widowControl w:val="0"/>
        <w:numPr>
          <w:ilvl w:val="0"/>
          <w:numId w:val="2"/>
        </w:numPr>
        <w:spacing w:before="0" w:after="0" w:line="240" w:lineRule="auto"/>
        <w:rPr>
          <w:rFonts w:ascii="Times New Roman" w:hAnsi="Times New Roman" w:cs="Times New Roman"/>
          <w:sz w:val="28"/>
          <w:szCs w:val="28"/>
        </w:rPr>
      </w:pPr>
      <w:proofErr w:type="gramStart"/>
      <w:r w:rsidRPr="00E7723E">
        <w:rPr>
          <w:rFonts w:ascii="Times New Roman" w:hAnsi="Times New Roman" w:cs="Times New Roman"/>
          <w:b/>
          <w:sz w:val="28"/>
          <w:szCs w:val="28"/>
        </w:rPr>
        <w:t>речевая</w:t>
      </w:r>
      <w:proofErr w:type="gramEnd"/>
      <w:r w:rsidRPr="00E7723E">
        <w:rPr>
          <w:rFonts w:ascii="Times New Roman" w:hAnsi="Times New Roman" w:cs="Times New Roman"/>
          <w:b/>
          <w:sz w:val="28"/>
          <w:szCs w:val="28"/>
        </w:rPr>
        <w:t xml:space="preserve"> </w:t>
      </w:r>
      <w:proofErr w:type="spellStart"/>
      <w:r w:rsidRPr="00E7723E">
        <w:rPr>
          <w:rFonts w:ascii="Times New Roman" w:hAnsi="Times New Roman" w:cs="Times New Roman"/>
          <w:b/>
          <w:sz w:val="28"/>
          <w:szCs w:val="28"/>
        </w:rPr>
        <w:t>компетенция-</w:t>
      </w:r>
      <w:r w:rsidRPr="00E7723E">
        <w:rPr>
          <w:rFonts w:ascii="Times New Roman" w:hAnsi="Times New Roman" w:cs="Times New Roman"/>
          <w:sz w:val="28"/>
          <w:szCs w:val="28"/>
        </w:rPr>
        <w:t>развиваются</w:t>
      </w:r>
      <w:proofErr w:type="spellEnd"/>
      <w:r w:rsidRPr="00E7723E">
        <w:rPr>
          <w:rFonts w:ascii="Times New Roman" w:hAnsi="Times New Roman" w:cs="Times New Roman"/>
          <w:sz w:val="28"/>
          <w:szCs w:val="28"/>
        </w:rPr>
        <w:t xml:space="preserve"> сформированные на базе начальной школы коммуникативные умения в говорении, </w:t>
      </w:r>
      <w:proofErr w:type="spellStart"/>
      <w:r w:rsidRPr="00E7723E">
        <w:rPr>
          <w:rFonts w:ascii="Times New Roman" w:hAnsi="Times New Roman" w:cs="Times New Roman"/>
          <w:sz w:val="28"/>
          <w:szCs w:val="28"/>
        </w:rPr>
        <w:t>аудировании</w:t>
      </w:r>
      <w:proofErr w:type="spellEnd"/>
      <w:r w:rsidRPr="00E7723E">
        <w:rPr>
          <w:rFonts w:ascii="Times New Roman" w:hAnsi="Times New Roman" w:cs="Times New Roman"/>
          <w:sz w:val="28"/>
          <w:szCs w:val="28"/>
        </w:rPr>
        <w:t xml:space="preserve">, чтении, письме с тем, чтобы школьники достигли общеевропейского </w:t>
      </w:r>
      <w:proofErr w:type="spellStart"/>
      <w:r w:rsidRPr="00E7723E">
        <w:rPr>
          <w:rFonts w:ascii="Times New Roman" w:hAnsi="Times New Roman" w:cs="Times New Roman"/>
          <w:sz w:val="28"/>
          <w:szCs w:val="28"/>
        </w:rPr>
        <w:t>допорогового</w:t>
      </w:r>
      <w:proofErr w:type="spellEnd"/>
      <w:r w:rsidRPr="00E7723E">
        <w:rPr>
          <w:rFonts w:ascii="Times New Roman" w:hAnsi="Times New Roman" w:cs="Times New Roman"/>
          <w:sz w:val="28"/>
          <w:szCs w:val="28"/>
        </w:rPr>
        <w:t xml:space="preserve"> уровня </w:t>
      </w:r>
      <w:proofErr w:type="spellStart"/>
      <w:r w:rsidRPr="00E7723E">
        <w:rPr>
          <w:rFonts w:ascii="Times New Roman" w:hAnsi="Times New Roman" w:cs="Times New Roman"/>
          <w:sz w:val="28"/>
          <w:szCs w:val="28"/>
        </w:rPr>
        <w:t>обученности</w:t>
      </w:r>
      <w:proofErr w:type="spellEnd"/>
      <w:r w:rsidRPr="00E7723E">
        <w:rPr>
          <w:rFonts w:ascii="Times New Roman" w:hAnsi="Times New Roman" w:cs="Times New Roman"/>
          <w:sz w:val="28"/>
          <w:szCs w:val="28"/>
        </w:rPr>
        <w:t xml:space="preserve">;  </w:t>
      </w:r>
    </w:p>
    <w:p w:rsidR="00E7723E" w:rsidRPr="00E7723E" w:rsidRDefault="00E7723E" w:rsidP="00E7723E">
      <w:pPr>
        <w:widowControl w:val="0"/>
        <w:numPr>
          <w:ilvl w:val="0"/>
          <w:numId w:val="2"/>
        </w:numPr>
        <w:spacing w:before="0" w:after="0" w:line="240" w:lineRule="auto"/>
        <w:rPr>
          <w:rFonts w:ascii="Times New Roman" w:hAnsi="Times New Roman" w:cs="Times New Roman"/>
          <w:sz w:val="28"/>
          <w:szCs w:val="28"/>
        </w:rPr>
      </w:pPr>
      <w:r w:rsidRPr="00E7723E">
        <w:rPr>
          <w:rFonts w:ascii="Times New Roman" w:hAnsi="Times New Roman" w:cs="Times New Roman"/>
          <w:b/>
          <w:sz w:val="28"/>
          <w:szCs w:val="28"/>
        </w:rPr>
        <w:t xml:space="preserve">языковая компетенция - </w:t>
      </w:r>
      <w:r w:rsidRPr="00E7723E">
        <w:rPr>
          <w:rFonts w:ascii="Times New Roman" w:hAnsi="Times New Roman" w:cs="Times New Roman"/>
          <w:sz w:val="28"/>
          <w:szCs w:val="28"/>
        </w:rPr>
        <w:t>накапливаются новые языковые средства, обеспечивающие возможность общаться на темы, предусмотренные стандартом и примерной программой для данного этапа;</w:t>
      </w:r>
    </w:p>
    <w:p w:rsidR="00E7723E" w:rsidRPr="00E7723E" w:rsidRDefault="00E7723E" w:rsidP="00E7723E">
      <w:pPr>
        <w:widowControl w:val="0"/>
        <w:numPr>
          <w:ilvl w:val="0"/>
          <w:numId w:val="2"/>
        </w:numPr>
        <w:spacing w:before="0" w:after="0" w:line="240" w:lineRule="auto"/>
        <w:rPr>
          <w:rFonts w:ascii="Times New Roman" w:hAnsi="Times New Roman" w:cs="Times New Roman"/>
          <w:sz w:val="28"/>
          <w:szCs w:val="28"/>
        </w:rPr>
      </w:pPr>
      <w:proofErr w:type="spellStart"/>
      <w:r w:rsidRPr="00E7723E">
        <w:rPr>
          <w:rFonts w:ascii="Times New Roman" w:hAnsi="Times New Roman" w:cs="Times New Roman"/>
          <w:b/>
          <w:sz w:val="28"/>
          <w:szCs w:val="28"/>
        </w:rPr>
        <w:t>социокультурная</w:t>
      </w:r>
      <w:proofErr w:type="spellEnd"/>
      <w:r w:rsidRPr="00E7723E">
        <w:rPr>
          <w:rFonts w:ascii="Times New Roman" w:hAnsi="Times New Roman" w:cs="Times New Roman"/>
          <w:b/>
          <w:sz w:val="28"/>
          <w:szCs w:val="28"/>
        </w:rPr>
        <w:t xml:space="preserve"> </w:t>
      </w:r>
      <w:proofErr w:type="spellStart"/>
      <w:proofErr w:type="gramStart"/>
      <w:r w:rsidRPr="00E7723E">
        <w:rPr>
          <w:rFonts w:ascii="Times New Roman" w:hAnsi="Times New Roman" w:cs="Times New Roman"/>
          <w:b/>
          <w:sz w:val="28"/>
          <w:szCs w:val="28"/>
        </w:rPr>
        <w:t>компетенция-</w:t>
      </w:r>
      <w:r w:rsidRPr="00E7723E">
        <w:rPr>
          <w:rFonts w:ascii="Times New Roman" w:hAnsi="Times New Roman" w:cs="Times New Roman"/>
          <w:sz w:val="28"/>
          <w:szCs w:val="28"/>
        </w:rPr>
        <w:t>школьники</w:t>
      </w:r>
      <w:proofErr w:type="spellEnd"/>
      <w:proofErr w:type="gramEnd"/>
      <w:r w:rsidRPr="00E7723E">
        <w:rPr>
          <w:rFonts w:ascii="Times New Roman" w:hAnsi="Times New Roman" w:cs="Times New Roman"/>
          <w:sz w:val="28"/>
          <w:szCs w:val="28"/>
        </w:rPr>
        <w:t xml:space="preserve"> приобщаются к культуре, реалиям  стран, говорящих на английском языке, в рамках более широкого спектра сфер, тем и ситуаций общения, отвечающих опыту, интересам учащихся 11 лет, соответствующих их психологическим особенностям; развивается их способность и готовность использовать английский язык в реальном общении; формируется умение представлять свою собственную страну, её культуру в условиях межкультурного общения посредством ознакомления учащихся с соответствующим страноведческим, </w:t>
      </w:r>
      <w:proofErr w:type="spellStart"/>
      <w:r w:rsidRPr="00E7723E">
        <w:rPr>
          <w:rFonts w:ascii="Times New Roman" w:hAnsi="Times New Roman" w:cs="Times New Roman"/>
          <w:sz w:val="28"/>
          <w:szCs w:val="28"/>
        </w:rPr>
        <w:t>культуроведческим</w:t>
      </w:r>
      <w:proofErr w:type="spellEnd"/>
      <w:r w:rsidRPr="00E7723E">
        <w:rPr>
          <w:rFonts w:ascii="Times New Roman" w:hAnsi="Times New Roman" w:cs="Times New Roman"/>
          <w:sz w:val="28"/>
          <w:szCs w:val="28"/>
        </w:rPr>
        <w:t xml:space="preserve"> и социолингвистическим материалом, широко представленным в учебном курсе;</w:t>
      </w:r>
    </w:p>
    <w:p w:rsidR="00E7723E" w:rsidRPr="00E7723E" w:rsidRDefault="00E7723E" w:rsidP="00E7723E">
      <w:pPr>
        <w:widowControl w:val="0"/>
        <w:numPr>
          <w:ilvl w:val="0"/>
          <w:numId w:val="2"/>
        </w:numPr>
        <w:spacing w:before="0" w:after="0" w:line="240" w:lineRule="auto"/>
        <w:rPr>
          <w:rFonts w:ascii="Times New Roman" w:hAnsi="Times New Roman" w:cs="Times New Roman"/>
          <w:sz w:val="28"/>
          <w:szCs w:val="28"/>
        </w:rPr>
      </w:pPr>
      <w:r w:rsidRPr="00E7723E">
        <w:rPr>
          <w:rFonts w:ascii="Times New Roman" w:hAnsi="Times New Roman" w:cs="Times New Roman"/>
          <w:b/>
          <w:sz w:val="28"/>
          <w:szCs w:val="28"/>
        </w:rPr>
        <w:t>компенсаторная компетенци</w:t>
      </w:r>
      <w:proofErr w:type="gramStart"/>
      <w:r w:rsidRPr="00E7723E">
        <w:rPr>
          <w:rFonts w:ascii="Times New Roman" w:hAnsi="Times New Roman" w:cs="Times New Roman"/>
          <w:b/>
          <w:sz w:val="28"/>
          <w:szCs w:val="28"/>
        </w:rPr>
        <w:t>я-</w:t>
      </w:r>
      <w:proofErr w:type="gramEnd"/>
      <w:r w:rsidRPr="00E7723E">
        <w:rPr>
          <w:rFonts w:ascii="Times New Roman" w:hAnsi="Times New Roman" w:cs="Times New Roman"/>
          <w:sz w:val="28"/>
          <w:szCs w:val="28"/>
        </w:rPr>
        <w:t xml:space="preserve"> развиваются умения в процессе общения выходить из затруднительного положения, вызванного нехваткой языковых средств за счёт </w:t>
      </w:r>
      <w:proofErr w:type="spellStart"/>
      <w:r w:rsidRPr="00E7723E">
        <w:rPr>
          <w:rFonts w:ascii="Times New Roman" w:hAnsi="Times New Roman" w:cs="Times New Roman"/>
          <w:sz w:val="28"/>
          <w:szCs w:val="28"/>
        </w:rPr>
        <w:t>перефраз</w:t>
      </w:r>
      <w:proofErr w:type="spellEnd"/>
      <w:r w:rsidRPr="00E7723E">
        <w:rPr>
          <w:rFonts w:ascii="Times New Roman" w:hAnsi="Times New Roman" w:cs="Times New Roman"/>
          <w:sz w:val="28"/>
          <w:szCs w:val="28"/>
        </w:rPr>
        <w:t>, использования синонимов, жестов и т.д.;</w:t>
      </w:r>
    </w:p>
    <w:p w:rsidR="00E7723E" w:rsidRPr="00E7723E" w:rsidRDefault="00E7723E" w:rsidP="00E7723E">
      <w:pPr>
        <w:widowControl w:val="0"/>
        <w:numPr>
          <w:ilvl w:val="0"/>
          <w:numId w:val="2"/>
        </w:numPr>
        <w:spacing w:before="0" w:after="0" w:line="240" w:lineRule="auto"/>
        <w:rPr>
          <w:rFonts w:ascii="Times New Roman" w:hAnsi="Times New Roman" w:cs="Times New Roman"/>
          <w:sz w:val="28"/>
          <w:szCs w:val="28"/>
        </w:rPr>
      </w:pPr>
      <w:r w:rsidRPr="00E7723E">
        <w:rPr>
          <w:rFonts w:ascii="Times New Roman" w:hAnsi="Times New Roman" w:cs="Times New Roman"/>
          <w:b/>
          <w:sz w:val="28"/>
          <w:szCs w:val="28"/>
        </w:rPr>
        <w:t xml:space="preserve">учебно-познавательная компетенция - </w:t>
      </w:r>
      <w:r w:rsidRPr="00E7723E">
        <w:rPr>
          <w:rFonts w:ascii="Times New Roman" w:hAnsi="Times New Roman" w:cs="Times New Roman"/>
          <w:sz w:val="28"/>
          <w:szCs w:val="28"/>
        </w:rPr>
        <w:t xml:space="preserve">развиваются желание и умение самостоятельного изучения </w:t>
      </w:r>
      <w:proofErr w:type="spellStart"/>
      <w:r w:rsidRPr="00E7723E">
        <w:rPr>
          <w:rFonts w:ascii="Times New Roman" w:hAnsi="Times New Roman" w:cs="Times New Roman"/>
          <w:sz w:val="28"/>
          <w:szCs w:val="28"/>
        </w:rPr>
        <w:t>английскогоязыка</w:t>
      </w:r>
      <w:proofErr w:type="spellEnd"/>
      <w:r w:rsidRPr="00E7723E">
        <w:rPr>
          <w:rFonts w:ascii="Times New Roman" w:hAnsi="Times New Roman" w:cs="Times New Roman"/>
          <w:sz w:val="28"/>
          <w:szCs w:val="28"/>
        </w:rPr>
        <w:t xml:space="preserve"> доступными им </w:t>
      </w:r>
      <w:r w:rsidRPr="00E7723E">
        <w:rPr>
          <w:rFonts w:ascii="Times New Roman" w:hAnsi="Times New Roman" w:cs="Times New Roman"/>
          <w:sz w:val="28"/>
          <w:szCs w:val="28"/>
        </w:rPr>
        <w:lastRenderedPageBreak/>
        <w:t xml:space="preserve">способами </w:t>
      </w:r>
      <w:proofErr w:type="gramStart"/>
      <w:r w:rsidRPr="00E7723E">
        <w:rPr>
          <w:rFonts w:ascii="Times New Roman" w:hAnsi="Times New Roman" w:cs="Times New Roman"/>
          <w:sz w:val="28"/>
          <w:szCs w:val="28"/>
        </w:rPr>
        <w:t xml:space="preserve">( </w:t>
      </w:r>
      <w:proofErr w:type="gramEnd"/>
      <w:r w:rsidRPr="00E7723E">
        <w:rPr>
          <w:rFonts w:ascii="Times New Roman" w:hAnsi="Times New Roman" w:cs="Times New Roman"/>
          <w:sz w:val="28"/>
          <w:szCs w:val="28"/>
        </w:rPr>
        <w:t>в процессе выполнения проектов, через Интернет, с помощью справочников и т.д.), развиваются специальные учебные умения ( пользоваться словарями, интерпретировать  информацию текста), умения пользоваться современными информационными технологиями, опираясь на владение английским языком;</w:t>
      </w:r>
    </w:p>
    <w:p w:rsidR="00E7723E" w:rsidRPr="00E7723E" w:rsidRDefault="00E7723E" w:rsidP="00E7723E">
      <w:pPr>
        <w:widowControl w:val="0"/>
        <w:numPr>
          <w:ilvl w:val="0"/>
          <w:numId w:val="2"/>
        </w:numPr>
        <w:spacing w:before="0" w:after="0" w:line="240" w:lineRule="auto"/>
        <w:rPr>
          <w:rFonts w:ascii="Times New Roman" w:hAnsi="Times New Roman" w:cs="Times New Roman"/>
          <w:sz w:val="28"/>
          <w:szCs w:val="28"/>
        </w:rPr>
      </w:pPr>
      <w:r w:rsidRPr="00E7723E">
        <w:rPr>
          <w:rFonts w:ascii="Times New Roman" w:hAnsi="Times New Roman" w:cs="Times New Roman"/>
          <w:b/>
          <w:sz w:val="28"/>
          <w:szCs w:val="28"/>
        </w:rPr>
        <w:t xml:space="preserve"> продолжается развитие и воспитание </w:t>
      </w:r>
      <w:r w:rsidRPr="00E7723E">
        <w:rPr>
          <w:rFonts w:ascii="Times New Roman" w:hAnsi="Times New Roman" w:cs="Times New Roman"/>
          <w:sz w:val="28"/>
          <w:szCs w:val="28"/>
        </w:rPr>
        <w:t xml:space="preserve"> лингвистических представлений, доступных   школьникам и необходимых для овладения устной и письменной речью на английском языке;</w:t>
      </w:r>
    </w:p>
    <w:p w:rsidR="00E7723E" w:rsidRPr="00E7723E" w:rsidRDefault="00E7723E" w:rsidP="00E7723E">
      <w:pPr>
        <w:autoSpaceDE w:val="0"/>
        <w:autoSpaceDN w:val="0"/>
        <w:adjustRightInd w:val="0"/>
        <w:spacing w:line="240" w:lineRule="auto"/>
        <w:rPr>
          <w:rFonts w:ascii="Times New Roman" w:hAnsi="Times New Roman" w:cs="Times New Roman"/>
          <w:bCs/>
          <w:iCs/>
          <w:sz w:val="28"/>
          <w:szCs w:val="28"/>
        </w:rPr>
      </w:pPr>
    </w:p>
    <w:p w:rsidR="00FE521C" w:rsidRPr="00E7723E" w:rsidRDefault="00FE521C">
      <w:pPr>
        <w:rPr>
          <w:rFonts w:ascii="Times New Roman" w:hAnsi="Times New Roman" w:cs="Times New Roman"/>
        </w:rPr>
      </w:pPr>
    </w:p>
    <w:sectPr w:rsidR="00FE521C" w:rsidRPr="00E7723E" w:rsidSect="00E7723E">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C433F"/>
    <w:multiLevelType w:val="hybridMultilevel"/>
    <w:tmpl w:val="2F2CEF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13C4B05"/>
    <w:multiLevelType w:val="hybridMultilevel"/>
    <w:tmpl w:val="7DF20930"/>
    <w:lvl w:ilvl="0" w:tplc="FFFFFFFF">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E7723E"/>
    <w:rsid w:val="00552215"/>
    <w:rsid w:val="00E7723E"/>
    <w:rsid w:val="00FE52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23E"/>
    <w:pPr>
      <w:spacing w:before="200"/>
    </w:pPr>
    <w:rPr>
      <w:rFonts w:eastAsiaTheme="minorEastAsia"/>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723E"/>
    <w:pPr>
      <w:ind w:left="720"/>
      <w:contextualSpacing/>
    </w:pPr>
  </w:style>
  <w:style w:type="paragraph" w:customStyle="1" w:styleId="21">
    <w:name w:val="Основной текст 21"/>
    <w:basedOn w:val="a"/>
    <w:semiHidden/>
    <w:rsid w:val="00E7723E"/>
    <w:pPr>
      <w:tabs>
        <w:tab w:val="left" w:pos="8222"/>
      </w:tabs>
      <w:spacing w:before="0" w:after="0" w:line="240" w:lineRule="auto"/>
      <w:ind w:right="-1759"/>
    </w:pPr>
    <w:rPr>
      <w:rFonts w:ascii="Times New Roman" w:eastAsia="Times New Roman" w:hAnsi="Times New Roman" w:cs="Times New Roman"/>
      <w:sz w:val="28"/>
      <w:lang w:eastAsia="ru-RU"/>
    </w:rPr>
  </w:style>
  <w:style w:type="paragraph" w:customStyle="1" w:styleId="c3">
    <w:name w:val="c3"/>
    <w:basedOn w:val="a"/>
    <w:rsid w:val="00E772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E7723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862</Words>
  <Characters>4919</Characters>
  <Application>Microsoft Office Word</Application>
  <DocSecurity>0</DocSecurity>
  <Lines>40</Lines>
  <Paragraphs>11</Paragraphs>
  <ScaleCrop>false</ScaleCrop>
  <Company>Microsoft</Company>
  <LinksUpToDate>false</LinksUpToDate>
  <CharactersWithSpaces>5770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2017-03-21T22:38:00Z</dcterms:created>
  <dcterms:modified xsi:type="dcterms:W3CDTF">2017-03-21T22:39:00Z</dcterms:modified>
</cp:coreProperties>
</file>